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95F" w:rsidRPr="004F295F" w:rsidRDefault="004F295F" w:rsidP="001821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5"/>
          <w:sz w:val="33"/>
          <w:szCs w:val="33"/>
          <w:lang w:eastAsia="ru-RU"/>
        </w:rPr>
      </w:pPr>
      <w:r w:rsidRPr="001821BC">
        <w:rPr>
          <w:rFonts w:ascii="Times New Roman" w:eastAsia="Times New Roman" w:hAnsi="Times New Roman" w:cs="Times New Roman"/>
          <w:b/>
          <w:bCs/>
          <w:color w:val="222222"/>
          <w:spacing w:val="-5"/>
          <w:sz w:val="33"/>
          <w:szCs w:val="33"/>
          <w:bdr w:val="none" w:sz="0" w:space="0" w:color="auto" w:frame="1"/>
          <w:lang w:eastAsia="ru-RU"/>
        </w:rPr>
        <w:t xml:space="preserve">Характеристика условий реализации ФОП ДОО </w:t>
      </w:r>
      <w:bookmarkStart w:id="0" w:name="_GoBack"/>
      <w:bookmarkEnd w:id="0"/>
    </w:p>
    <w:p w:rsidR="004F295F" w:rsidRPr="001821BC" w:rsidRDefault="004F295F" w:rsidP="001821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17"/>
          <w:szCs w:val="17"/>
          <w:bdr w:val="none" w:sz="0" w:space="0" w:color="auto" w:frame="1"/>
          <w:lang w:eastAsia="ru-RU"/>
        </w:rPr>
      </w:pPr>
      <w:r w:rsidRPr="001821BC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В Республике Татарстан реализация Федеральной образовательной программы дошкольного образования (ФОП ДОО) осуществляется с учётом как федеральных, так и региональных особенностей. На начало 2026 года охват детей от 1 года до 7 лет дошкольным образованием составил </w:t>
      </w:r>
      <w:r w:rsidRPr="001821BC"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72,7%</w:t>
      </w:r>
      <w:r w:rsidRPr="001821BC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от общей численности детского населения соответствующего возраста, что свидетельствует о широком доступе к дошкольному образованию в регионе. Для сравнения, в 2025 году этот показатель был </w:t>
      </w:r>
      <w:r w:rsidRPr="001821BC"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75,5%</w:t>
      </w:r>
      <w:r w:rsidRPr="001821BC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4F295F" w:rsidRPr="004F295F" w:rsidRDefault="004F295F" w:rsidP="001821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pacing w:val="-5"/>
          <w:sz w:val="30"/>
          <w:szCs w:val="30"/>
          <w:bdr w:val="none" w:sz="0" w:space="0" w:color="auto" w:frame="1"/>
          <w:lang w:eastAsia="ru-RU"/>
        </w:rPr>
      </w:pPr>
      <w:r w:rsidRPr="001821BC">
        <w:rPr>
          <w:rFonts w:ascii="Times New Roman" w:eastAsia="Times New Roman" w:hAnsi="Times New Roman" w:cs="Times New Roman"/>
          <w:b/>
          <w:bCs/>
          <w:color w:val="222222"/>
          <w:spacing w:val="-5"/>
          <w:sz w:val="30"/>
          <w:szCs w:val="30"/>
          <w:bdr w:val="none" w:sz="0" w:space="0" w:color="auto" w:frame="1"/>
          <w:lang w:eastAsia="ru-RU"/>
        </w:rPr>
        <w:t>Основные условия реализации ФОП ДОО в Татарстане</w:t>
      </w:r>
    </w:p>
    <w:p w:rsidR="004F295F" w:rsidRPr="004F295F" w:rsidRDefault="004F295F" w:rsidP="001821BC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</w:pPr>
      <w:r w:rsidRPr="001821BC">
        <w:rPr>
          <w:rFonts w:ascii="Times New Roman" w:eastAsia="Times New Roman" w:hAnsi="Times New Roman" w:cs="Times New Roman"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Кадровое обеспечение</w:t>
      </w:r>
      <w:r w:rsidRPr="001821BC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: в детских садах и других ДОО работают квалифицированные педагоги, регулярно проходящие повышение квалификации и профессиональную переподготовку.</w:t>
      </w:r>
    </w:p>
    <w:p w:rsidR="004F295F" w:rsidRPr="004F295F" w:rsidRDefault="004F295F" w:rsidP="001821BC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</w:pPr>
      <w:r w:rsidRPr="001821BC">
        <w:rPr>
          <w:rFonts w:ascii="Times New Roman" w:eastAsia="Times New Roman" w:hAnsi="Times New Roman" w:cs="Times New Roman"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Материально-техническая база</w:t>
      </w:r>
      <w:r w:rsidRPr="001821BC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: организации оснащены современными игровыми и учебными помещениями, необходимым оборудованием, развивающей предметно-пространственной средой.</w:t>
      </w:r>
    </w:p>
    <w:p w:rsidR="004F295F" w:rsidRPr="004F295F" w:rsidRDefault="004F295F" w:rsidP="001821BC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</w:pPr>
      <w:proofErr w:type="gramStart"/>
      <w:r w:rsidRPr="001821BC">
        <w:rPr>
          <w:rFonts w:ascii="Times New Roman" w:eastAsia="Times New Roman" w:hAnsi="Times New Roman" w:cs="Times New Roman"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Финансирование</w:t>
      </w:r>
      <w:r w:rsidRPr="001821BC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: реализация программы поддерживается за счёт федерального, регионального и муниципального бюджетов, что позволяет обеспечивать необходимые условия для развития детей.</w:t>
      </w:r>
      <w:proofErr w:type="gramEnd"/>
    </w:p>
    <w:p w:rsidR="004F295F" w:rsidRPr="004F295F" w:rsidRDefault="004F295F" w:rsidP="001821BC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</w:pPr>
      <w:r w:rsidRPr="001821BC">
        <w:rPr>
          <w:rFonts w:ascii="Times New Roman" w:eastAsia="Times New Roman" w:hAnsi="Times New Roman" w:cs="Times New Roman"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Образовательная среда</w:t>
      </w:r>
      <w:r w:rsidRPr="001821BC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: создаются условия для всестороннего развития детей, включая физическое, познавательное, речевое, художественно-эстетическое и социально-коммуникативное развитие.</w:t>
      </w:r>
    </w:p>
    <w:p w:rsidR="004F295F" w:rsidRPr="004F295F" w:rsidRDefault="004F295F" w:rsidP="001821BC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</w:pPr>
      <w:r w:rsidRPr="001821BC">
        <w:rPr>
          <w:rFonts w:ascii="Times New Roman" w:eastAsia="Times New Roman" w:hAnsi="Times New Roman" w:cs="Times New Roman"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Взаимодействие с семьёй</w:t>
      </w:r>
      <w:r w:rsidRPr="001821BC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: особое внимание уделяется вовлечению родителей в образовательный процесс, проводятся консультации, совместные мероприятия, родительские собрания.</w:t>
      </w:r>
    </w:p>
    <w:p w:rsidR="004F295F" w:rsidRPr="004F295F" w:rsidRDefault="004F295F" w:rsidP="001821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pacing w:val="-5"/>
          <w:sz w:val="30"/>
          <w:szCs w:val="30"/>
          <w:bdr w:val="none" w:sz="0" w:space="0" w:color="auto" w:frame="1"/>
          <w:lang w:eastAsia="ru-RU"/>
        </w:rPr>
      </w:pPr>
      <w:r w:rsidRPr="001821BC">
        <w:rPr>
          <w:rFonts w:ascii="Times New Roman" w:eastAsia="Times New Roman" w:hAnsi="Times New Roman" w:cs="Times New Roman"/>
          <w:b/>
          <w:bCs/>
          <w:color w:val="222222"/>
          <w:spacing w:val="-5"/>
          <w:sz w:val="30"/>
          <w:szCs w:val="30"/>
          <w:bdr w:val="none" w:sz="0" w:space="0" w:color="auto" w:frame="1"/>
          <w:lang w:eastAsia="ru-RU"/>
        </w:rPr>
        <w:t>Особенности внедрения ФОП ДОО в Татарстане</w:t>
      </w:r>
    </w:p>
    <w:p w:rsidR="004F295F" w:rsidRPr="004F295F" w:rsidRDefault="004F295F" w:rsidP="001821BC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</w:pPr>
      <w:r w:rsidRPr="001821BC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Внедрение ФОП ДОО сопровождается учётом этнокультурных особенностей региона, что отражается в содержании образовательных программ и воспитательной работе.</w:t>
      </w:r>
    </w:p>
    <w:p w:rsidR="004F295F" w:rsidRPr="004F295F" w:rsidRDefault="004F295F" w:rsidP="001821BC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</w:pPr>
      <w:r w:rsidRPr="001821BC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Ведётся работа по повышению охвата детей дошкольным образованием, особенно среди детей раннего возраста (от 1 до 3 лет), где охват пока ниже, чем среди детей старше 3 лет.</w:t>
      </w:r>
    </w:p>
    <w:p w:rsidR="004F295F" w:rsidRPr="004F295F" w:rsidRDefault="004F295F" w:rsidP="001821BC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</w:pPr>
      <w:r w:rsidRPr="001821BC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Внедряются современные образовательные технологии и методики, соответствующие требованиям ФГОС </w:t>
      </w:r>
      <w:proofErr w:type="gramStart"/>
      <w:r w:rsidRPr="001821BC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ДО</w:t>
      </w:r>
      <w:proofErr w:type="gramEnd"/>
      <w:r w:rsidRPr="001821BC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и ФОП ДОО.</w:t>
      </w:r>
    </w:p>
    <w:p w:rsidR="004F295F" w:rsidRPr="004F295F" w:rsidRDefault="004F295F" w:rsidP="001821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pacing w:val="-5"/>
          <w:sz w:val="30"/>
          <w:szCs w:val="30"/>
          <w:bdr w:val="none" w:sz="0" w:space="0" w:color="auto" w:frame="1"/>
          <w:lang w:eastAsia="ru-RU"/>
        </w:rPr>
      </w:pPr>
      <w:r w:rsidRPr="001821BC">
        <w:rPr>
          <w:rFonts w:ascii="Times New Roman" w:eastAsia="Times New Roman" w:hAnsi="Times New Roman" w:cs="Times New Roman"/>
          <w:b/>
          <w:bCs/>
          <w:color w:val="222222"/>
          <w:spacing w:val="-5"/>
          <w:sz w:val="30"/>
          <w:szCs w:val="30"/>
          <w:bdr w:val="none" w:sz="0" w:space="0" w:color="auto" w:frame="1"/>
          <w:lang w:eastAsia="ru-RU"/>
        </w:rPr>
        <w:t>Итог</w:t>
      </w:r>
    </w:p>
    <w:p w:rsidR="004F295F" w:rsidRPr="004F295F" w:rsidRDefault="004F295F" w:rsidP="001821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</w:pPr>
      <w:r w:rsidRPr="001821BC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Реализация ФОП ДОО в Татарстане осуществляется на основе системного подхода с учётом региональных особенностей, что позволяет обеспечивать доступность и качество дошкольного образования для большинства детей республики. Особое внимание уделяется развитию инфраструктуры, кадровому потенциалу и взаимодействию с семьями воспитанников</w:t>
      </w:r>
    </w:p>
    <w:p w:rsidR="00AB128A" w:rsidRPr="001821BC" w:rsidRDefault="00AB128A" w:rsidP="001821BC">
      <w:pPr>
        <w:spacing w:line="360" w:lineRule="auto"/>
        <w:jc w:val="both"/>
        <w:rPr>
          <w:rFonts w:ascii="Times New Roman" w:hAnsi="Times New Roman" w:cs="Times New Roman"/>
        </w:rPr>
      </w:pPr>
    </w:p>
    <w:sectPr w:rsidR="00AB128A" w:rsidRPr="001821BC" w:rsidSect="004F295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1B6B4B"/>
    <w:multiLevelType w:val="multilevel"/>
    <w:tmpl w:val="F99C6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E7B3E4A"/>
    <w:multiLevelType w:val="multilevel"/>
    <w:tmpl w:val="DA7A1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0FC"/>
    <w:rsid w:val="001821BC"/>
    <w:rsid w:val="004F295F"/>
    <w:rsid w:val="005700FC"/>
    <w:rsid w:val="00AB1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29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29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29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29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319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22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 263</dc:creator>
  <cp:keywords/>
  <dc:description/>
  <cp:lastModifiedBy>Детсад 263</cp:lastModifiedBy>
  <cp:revision>2</cp:revision>
  <dcterms:created xsi:type="dcterms:W3CDTF">2026-05-13T06:14:00Z</dcterms:created>
  <dcterms:modified xsi:type="dcterms:W3CDTF">2026-05-13T07:02:00Z</dcterms:modified>
</cp:coreProperties>
</file>